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72A98" w:rsidRPr="00E72A98" w:rsidTr="00E72A98">
        <w:tc>
          <w:tcPr>
            <w:tcW w:w="3190" w:type="dxa"/>
            <w:shd w:val="clear" w:color="auto" w:fill="auto"/>
          </w:tcPr>
          <w:p w:rsidR="00E72A98" w:rsidRPr="00E72A98" w:rsidRDefault="00E72A98" w:rsidP="00E72A9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E72A98" w:rsidRPr="00E72A98" w:rsidRDefault="00E72A98" w:rsidP="00E72A9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E72A98" w:rsidRPr="00E72A98" w:rsidRDefault="00E72A98" w:rsidP="00E72A9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_________/</w:t>
            </w: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Е.Ю.Колпакова /</w:t>
            </w: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72A98" w:rsidRPr="00E72A98" w:rsidRDefault="00E72A98" w:rsidP="00E72A9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E72A98" w:rsidRPr="00E72A98" w:rsidRDefault="00E72A98" w:rsidP="00E72A9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 ____________ 2016</w:t>
            </w: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E72A98" w:rsidRPr="00E72A98" w:rsidRDefault="00E72A98" w:rsidP="00E72A9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E72A98" w:rsidRPr="00E72A98" w:rsidRDefault="00E72A98" w:rsidP="00E72A9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E72A98" w:rsidRPr="00E72A98" w:rsidRDefault="00E72A98" w:rsidP="00E72A9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E72A98" w:rsidRPr="00E72A98" w:rsidRDefault="00E72A98" w:rsidP="00E72A9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________/</w:t>
            </w: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Н.И. Корнишина /</w:t>
            </w:r>
          </w:p>
          <w:p w:rsidR="00E72A98" w:rsidRPr="00E72A98" w:rsidRDefault="00E72A98" w:rsidP="00E72A9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____ ___________ 2016</w:t>
            </w: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E72A98" w:rsidRPr="00E72A98" w:rsidRDefault="00E72A98" w:rsidP="00E72A9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E72A98" w:rsidRPr="00E72A98" w:rsidRDefault="00E72A98" w:rsidP="00E72A9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E72A98" w:rsidRPr="00E72A98" w:rsidRDefault="00E72A98" w:rsidP="00E72A9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E72A98" w:rsidRPr="00E72A98" w:rsidRDefault="00E72A98" w:rsidP="00E72A9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_______/  </w:t>
            </w: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В.И.Буслаева /</w:t>
            </w:r>
          </w:p>
          <w:p w:rsidR="00E72A98" w:rsidRPr="00E72A98" w:rsidRDefault="00E72A98" w:rsidP="00E72A9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E72A98" w:rsidRPr="00E72A98" w:rsidRDefault="00E72A98" w:rsidP="00E72A9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от____ ____________ 2016</w:t>
            </w:r>
            <w:r w:rsidRPr="00E72A9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E72A98" w:rsidRPr="00E72A98" w:rsidRDefault="00E72A98" w:rsidP="00E72A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72A98" w:rsidRPr="00E72A98" w:rsidRDefault="00E72A98" w:rsidP="00E72A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72A98" w:rsidRPr="00E72A98" w:rsidRDefault="00E72A98" w:rsidP="00E72A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72A98" w:rsidRPr="00E72A98" w:rsidRDefault="00E72A98" w:rsidP="00E72A9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A98" w:rsidRPr="00E72A98" w:rsidRDefault="00E72A98" w:rsidP="00E72A9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2A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физической культуре для 2</w:t>
      </w:r>
      <w:r w:rsidRPr="00E72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A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Наумовой Ольги Викторовны,</w:t>
      </w: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A9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квалификационной  категории</w:t>
      </w: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ГБОУ «Чистопольская кадетская школа-интернат имени </w:t>
      </w: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A98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Героя Советского Союза Кузьмина Сергея Евдокимовича»</w:t>
      </w: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A98" w:rsidRPr="00E72A98" w:rsidRDefault="00E72A98" w:rsidP="00E72A9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A98" w:rsidRPr="00E72A98" w:rsidRDefault="00E72A98" w:rsidP="00E72A9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2016 - 2017</w:t>
      </w:r>
      <w:r w:rsidRPr="00E72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E229ED" w:rsidRPr="00E229ED" w:rsidRDefault="00E229ED" w:rsidP="00E229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E229ED">
        <w:rPr>
          <w:rFonts w:ascii="Times New Roman" w:eastAsia="Calibri" w:hAnsi="Times New Roman" w:cs="Times New Roman"/>
        </w:rPr>
        <w:lastRenderedPageBreak/>
        <w:t>Программа разработана на основе:</w:t>
      </w:r>
    </w:p>
    <w:p w:rsidR="00E229ED" w:rsidRPr="00E229ED" w:rsidRDefault="00E229ED" w:rsidP="00E229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229ED">
        <w:rPr>
          <w:rFonts w:ascii="Times New Roman" w:eastAsia="Calibri" w:hAnsi="Times New Roman" w:cs="Times New Roman"/>
        </w:rPr>
        <w:t xml:space="preserve">- </w:t>
      </w:r>
      <w:r w:rsidRPr="00E229ED">
        <w:rPr>
          <w:rFonts w:ascii="Times New Roman" w:eastAsia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E229ED" w:rsidRPr="00E229ED" w:rsidRDefault="00E229ED" w:rsidP="00E229E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229ED">
        <w:rPr>
          <w:rFonts w:ascii="Times New Roman" w:eastAsia="Calibri" w:hAnsi="Times New Roman" w:cs="Times New Roman"/>
        </w:rPr>
        <w:t>- Федерального государственного образовательного стандарта начального общего образования;</w:t>
      </w:r>
    </w:p>
    <w:p w:rsidR="00E229ED" w:rsidRPr="00E229ED" w:rsidRDefault="00E229ED" w:rsidP="00E229E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229ED">
        <w:rPr>
          <w:rFonts w:ascii="Times New Roman" w:eastAsia="Calibri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E229ED" w:rsidRPr="00E229ED" w:rsidRDefault="00E229ED" w:rsidP="00E229E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229ED">
        <w:rPr>
          <w:rFonts w:ascii="Times New Roman" w:eastAsia="Calibri" w:hAnsi="Times New Roman" w:cs="Times New Roman"/>
        </w:rPr>
        <w:t>- Планируемых результатов начального общего образования.</w:t>
      </w:r>
    </w:p>
    <w:p w:rsidR="00E229ED" w:rsidRPr="00E229ED" w:rsidRDefault="00E229ED" w:rsidP="00E229E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229ED">
        <w:rPr>
          <w:rFonts w:ascii="Times New Roman" w:eastAsia="Calibri" w:hAnsi="Times New Roman" w:cs="Times New Roman"/>
        </w:rPr>
        <w:t>- П</w:t>
      </w:r>
      <w:r w:rsidRPr="00E229ED">
        <w:rPr>
          <w:rFonts w:ascii="Times New Roman" w:eastAsia="Calibri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E229ED">
        <w:rPr>
          <w:rFonts w:ascii="Times New Roman" w:eastAsia="Calibri" w:hAnsi="Times New Roman" w:cs="Times New Roman"/>
        </w:rPr>
        <w:t>с изменениями, утвержденными  приказом МОиН РФ от 26 ноября 2010 года, приказом МОиН РФ №1576 от 31 декабря 2015 года);</w:t>
      </w:r>
    </w:p>
    <w:p w:rsidR="00E229ED" w:rsidRPr="00E229ED" w:rsidRDefault="00E229ED" w:rsidP="00E229E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229ED">
        <w:rPr>
          <w:rFonts w:ascii="Times New Roman" w:eastAsia="Calibri" w:hAnsi="Times New Roman" w:cs="Times New Roman"/>
        </w:rPr>
        <w:t>- Письма МОиН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E229ED" w:rsidRPr="00E229ED" w:rsidRDefault="00E229ED" w:rsidP="00E229E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229ED">
        <w:rPr>
          <w:rFonts w:ascii="Times New Roman" w:eastAsia="Calibri" w:hAnsi="Times New Roman" w:cs="Times New Roman"/>
        </w:rPr>
        <w:t>- Основной образовательной программы НОО ГБОУ «Чистопольская кадетская школа-интернат»;</w:t>
      </w:r>
    </w:p>
    <w:p w:rsidR="00E229ED" w:rsidRPr="00E229ED" w:rsidRDefault="00E229ED" w:rsidP="00E229E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229ED">
        <w:rPr>
          <w:rFonts w:ascii="Times New Roman" w:eastAsia="Calibri" w:hAnsi="Times New Roman" w:cs="Times New Roman"/>
        </w:rPr>
        <w:t>- Учебного плана ГБОУ «Чистопольская кадетская школа-интернат»</w:t>
      </w:r>
      <w:r>
        <w:rPr>
          <w:rFonts w:ascii="Times New Roman" w:eastAsia="Calibri" w:hAnsi="Times New Roman" w:cs="Times New Roman"/>
        </w:rPr>
        <w:t xml:space="preserve"> на 2016-2017 учебный год</w:t>
      </w:r>
      <w:r w:rsidRPr="00E229ED">
        <w:rPr>
          <w:rFonts w:ascii="Times New Roman" w:eastAsia="Calibri" w:hAnsi="Times New Roman" w:cs="Times New Roman"/>
        </w:rPr>
        <w:t>;</w:t>
      </w:r>
    </w:p>
    <w:p w:rsidR="00E229ED" w:rsidRPr="00E229ED" w:rsidRDefault="00E229ED" w:rsidP="00E229E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229ED">
        <w:rPr>
          <w:rFonts w:ascii="Times New Roman" w:eastAsia="Calibri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E229ED" w:rsidRPr="00D75CB8" w:rsidRDefault="00D75CB8" w:rsidP="00E229E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D75CB8">
        <w:rPr>
          <w:rFonts w:ascii="Times New Roman" w:eastAsia="Calibri" w:hAnsi="Times New Roman" w:cs="Times New Roman"/>
        </w:rPr>
        <w:t xml:space="preserve">Авторской программы </w:t>
      </w:r>
      <w:r w:rsidRPr="00D75CB8">
        <w:rPr>
          <w:rFonts w:ascii="Times New Roman" w:hAnsi="Times New Roman" w:cs="Times New Roman"/>
          <w:color w:val="000000"/>
          <w:shd w:val="clear" w:color="auto" w:fill="FFFFFF"/>
        </w:rPr>
        <w:t>по учебному предмету «Физическая культура. Программы общеобразовательных учреждений. 1-4 классы», А.П. Матвеев,2011</w:t>
      </w:r>
      <w:r>
        <w:rPr>
          <w:rFonts w:ascii="Times New Roman" w:eastAsia="Calibri" w:hAnsi="Times New Roman" w:cs="Times New Roman"/>
        </w:rPr>
        <w:t xml:space="preserve"> г.</w:t>
      </w:r>
      <w:r w:rsidRPr="00D75CB8">
        <w:rPr>
          <w:rFonts w:ascii="Times New Roman" w:eastAsia="Calibri" w:hAnsi="Times New Roman" w:cs="Times New Roman"/>
        </w:rPr>
        <w:t xml:space="preserve"> </w:t>
      </w:r>
      <w:r w:rsidR="00E229ED" w:rsidRPr="00D75CB8">
        <w:rPr>
          <w:rFonts w:ascii="Times New Roman" w:eastAsia="Calibri" w:hAnsi="Times New Roman" w:cs="Times New Roman"/>
        </w:rPr>
        <w:t xml:space="preserve"> к учебно - методическому комплексу</w:t>
      </w:r>
      <w:r w:rsidRPr="00D75CB8">
        <w:rPr>
          <w:rFonts w:ascii="Times New Roman" w:eastAsia="Calibri" w:hAnsi="Times New Roman" w:cs="Times New Roman"/>
        </w:rPr>
        <w:t xml:space="preserve"> «Перспектива» </w:t>
      </w:r>
    </w:p>
    <w:p w:rsidR="00E72A98" w:rsidRPr="00D75CB8" w:rsidRDefault="00E72A98" w:rsidP="00E72A98">
      <w:pPr>
        <w:spacing w:after="0" w:line="240" w:lineRule="auto"/>
        <w:rPr>
          <w:rFonts w:ascii="Times New Roman" w:eastAsia="Calibri" w:hAnsi="Times New Roman" w:cs="Times New Roman"/>
        </w:rPr>
      </w:pPr>
    </w:p>
    <w:p w:rsidR="00E72A98" w:rsidRPr="00E72A98" w:rsidRDefault="00E72A98" w:rsidP="00E72A9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E72A98">
        <w:rPr>
          <w:rFonts w:ascii="Times New Roman" w:eastAsia="Calibri" w:hAnsi="Times New Roman" w:cs="Times New Roman"/>
          <w:b/>
          <w:bCs/>
        </w:rPr>
        <w:t>МЕСТО КУРСА В УЧЕБНОМ ПЛАНЕ</w:t>
      </w:r>
    </w:p>
    <w:p w:rsidR="00E72A98" w:rsidRPr="00E72A98" w:rsidRDefault="00E72A98" w:rsidP="00E72A98">
      <w:pPr>
        <w:spacing w:after="0" w:line="240" w:lineRule="auto"/>
        <w:rPr>
          <w:rFonts w:ascii="Times New Roman" w:eastAsia="Calibri" w:hAnsi="Times New Roman" w:cs="Times New Roman"/>
        </w:rPr>
      </w:pPr>
    </w:p>
    <w:p w:rsidR="00E72A98" w:rsidRDefault="00E72A98" w:rsidP="00E229ED">
      <w:pPr>
        <w:spacing w:after="0" w:line="240" w:lineRule="auto"/>
        <w:rPr>
          <w:rFonts w:ascii="Times New Roman" w:eastAsia="Calibri" w:hAnsi="Times New Roman" w:cs="Times New Roman"/>
        </w:rPr>
      </w:pPr>
      <w:bookmarkStart w:id="0" w:name="page13"/>
      <w:bookmarkEnd w:id="0"/>
      <w:r w:rsidRPr="00E72A98">
        <w:rPr>
          <w:rFonts w:ascii="Times New Roman" w:eastAsia="Calibri" w:hAnsi="Times New Roman" w:cs="Times New Roman"/>
        </w:rPr>
        <w:t>Курс «Физичес</w:t>
      </w:r>
      <w:r w:rsidR="00E229ED">
        <w:rPr>
          <w:rFonts w:ascii="Times New Roman" w:eastAsia="Calibri" w:hAnsi="Times New Roman" w:cs="Times New Roman"/>
        </w:rPr>
        <w:t>кая культура» изучается  из расчёта 3 ч в неделю, во 2  классе — 105 ч ( 35 учебных недель</w:t>
      </w:r>
      <w:r w:rsidRPr="00E72A98">
        <w:rPr>
          <w:rFonts w:ascii="Times New Roman" w:eastAsia="Calibri" w:hAnsi="Times New Roman" w:cs="Times New Roman"/>
        </w:rPr>
        <w:t xml:space="preserve">). Третий час на преподавание учебного предмета «Физическая культура» был введён приказом Минобрнауки от 30 августа 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</w:t>
      </w:r>
      <w:r w:rsidR="00E229ED">
        <w:rPr>
          <w:rFonts w:ascii="Times New Roman" w:eastAsia="Calibri" w:hAnsi="Times New Roman" w:cs="Times New Roman"/>
        </w:rPr>
        <w:t>систем физического воспитания».</w:t>
      </w:r>
    </w:p>
    <w:p w:rsidR="000E18EF" w:rsidRPr="000E18EF" w:rsidRDefault="000E18EF" w:rsidP="000E18E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0E18EF">
        <w:rPr>
          <w:rFonts w:ascii="Times New Roman" w:eastAsia="Calibri" w:hAnsi="Times New Roman" w:cs="Times New Roman"/>
          <w:b/>
          <w:bCs/>
        </w:rPr>
        <w:t>РЕЗУЛЬТАТЫ ИЗУЧЕНИЯ КУРСА</w:t>
      </w:r>
    </w:p>
    <w:p w:rsidR="000E18EF" w:rsidRDefault="000E18EF" w:rsidP="000E18E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bCs/>
        </w:rPr>
        <w:t>2</w:t>
      </w:r>
      <w:r w:rsidRPr="000E18EF">
        <w:rPr>
          <w:rFonts w:ascii="Times New Roman" w:eastAsia="Calibri" w:hAnsi="Times New Roman" w:cs="Times New Roman"/>
          <w:b/>
          <w:bCs/>
        </w:rPr>
        <w:t xml:space="preserve"> класс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ий), которые выражаются в мета-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предметных результатах образовательного процесса и активно проявляются в разнообразных видах деятельности (культуры).</w:t>
      </w:r>
    </w:p>
    <w:p w:rsidR="000E18EF" w:rsidRPr="006D7E51" w:rsidRDefault="000E18EF" w:rsidP="000E1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7E5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Универсальными компетенциями учащихся являются: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людьми.</w:t>
      </w:r>
    </w:p>
    <w:p w:rsidR="000E18EF" w:rsidRPr="006D7E51" w:rsidRDefault="000E18EF" w:rsidP="000E1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7E5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результаты: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проявление положительных качеств личности и управление своими эмоциями в различных (нестандартных) ситуациях и условиях;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проявление дисциплинированности, трудолюбия и упорства в достижении поставленных целей;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оказание бескорыстной помощи своим сверстникам, нахождение с ними общего языка и общих интересов.</w:t>
      </w:r>
    </w:p>
    <w:p w:rsidR="000E18EF" w:rsidRPr="006D7E51" w:rsidRDefault="000E18EF" w:rsidP="000E1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7E5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 результаты: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характеристика явления (действия и поступков), их объективная оценка на основе освоенных знаний и имеющегося опыта;</w:t>
      </w:r>
    </w:p>
    <w:p w:rsidR="000E18EF" w:rsidRPr="006D7E51" w:rsidRDefault="000E18EF" w:rsidP="000E1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обнаружение ошибок при выполнении учебных заданий, отбор способов их исправления;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общение и взаимодействие со сверстниками на принципах взаимоуважения и взаимопомощи, дружбы и толерантности;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обеспечение защиты и сохранности природы во время активного отдыха и занятий физической культурой;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организация самостоятельной деятельности с учетом требований её безопасности, сохранности инвентаря и оборудования, организации места занятий;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планирование собственной деятельности, распределение нагрузки и организация отдыха в процессе её выполнения;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анализ и объективная оценка результатов собственного труда, поиск возможностей и способов их улучшения;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видение красоты движений, выделение и обоснование эстетических признаков в движениях и передвижениях человека;</w:t>
      </w:r>
    </w:p>
    <w:p w:rsidR="000E18EF" w:rsidRPr="006D7E51" w:rsidRDefault="000E18EF" w:rsidP="000E1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оценка красоты телосложения и осанки, сравнение их с эталонными образцами;</w:t>
      </w:r>
    </w:p>
    <w:p w:rsidR="000E18EF" w:rsidRPr="006D7E51" w:rsidRDefault="000E18EF" w:rsidP="000E1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управление эмоциями при общении со сверстниками и взрослыми;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технически правильное выполнение двигательных действий из базовых видов спорта, использование их в игровой и соревновательной деятельности.</w:t>
      </w:r>
    </w:p>
    <w:p w:rsidR="000E18EF" w:rsidRPr="006D7E51" w:rsidRDefault="000E18EF" w:rsidP="000E1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7E5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результаты: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планирование занятий физическими упражнениями в режиме дня, организация отдыха и досуга с использованием средств физической культуры;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изложение фактов истории развития физической культуры, характеристика её роли и значения в жизнедеятельности человека;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представление о том, что такое физические упражнения и чем они отличаются от естественных движений;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представление о том, что такое основные физические качества: сила, быстрота, выносливость, гибкость, ловкость и координация движений;</w:t>
      </w:r>
    </w:p>
    <w:p w:rsidR="000E18EF" w:rsidRPr="006D7E51" w:rsidRDefault="000E18EF" w:rsidP="000E1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представление об измерении уровня развития основных физических качеств;</w:t>
      </w:r>
    </w:p>
    <w:p w:rsidR="000E18EF" w:rsidRPr="006D7E51" w:rsidRDefault="000E18EF" w:rsidP="000E1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изложение фактов зарождения Олимпийских игр;</w:t>
      </w:r>
    </w:p>
    <w:p w:rsidR="000E18EF" w:rsidRPr="006D7E51" w:rsidRDefault="000E18EF" w:rsidP="000E1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изложение фактов истории возникновения первых спортивных соревнований;</w:t>
      </w:r>
    </w:p>
    <w:p w:rsidR="000E18EF" w:rsidRPr="000E18EF" w:rsidRDefault="000E18EF" w:rsidP="000E1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0E18EF">
        <w:rPr>
          <w:rFonts w:ascii="Times New Roman" w:eastAsia="Times New Roman" w:hAnsi="Times New Roman" w:cs="Times New Roman"/>
          <w:color w:val="000000"/>
          <w:lang w:eastAsia="ru-RU"/>
        </w:rPr>
        <w:t>изложение фактов истории появление мяча, упражнений и игр с мячом;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измерение индивидуальных показателей физического развития, развитие основных физических качеств;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организация и проведение со сверстниками подвижных игр и элементов соревнований, осуществление их объективного судейства;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бережное обращение с инвентарем и оборудованием, соблюдение требований техники безопасности к местам проведения занятий;</w:t>
      </w:r>
    </w:p>
    <w:p w:rsidR="000E18EF" w:rsidRPr="006D7E51" w:rsidRDefault="000E18EF" w:rsidP="000E1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взаимодействие со сверстниками по правилам проведения подвижных игр и соревнований;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выполнение жизненно важных двигательных навыков и умений различными способами, в различных условиях;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выполнение технических действий из базовых видов спорта, применение их в игровой и соревновательной деятельности;</w:t>
      </w:r>
    </w:p>
    <w:p w:rsidR="000E18EF" w:rsidRPr="006D7E51" w:rsidRDefault="000E18EF" w:rsidP="000E18EF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6D7E51">
        <w:rPr>
          <w:rFonts w:ascii="Times New Roman" w:eastAsia="Times New Roman" w:hAnsi="Times New Roman" w:cs="Times New Roman"/>
          <w:color w:val="000000"/>
          <w:lang w:eastAsia="ru-RU"/>
        </w:rPr>
        <w:t>нахождение отличительных особенностей в выполнении двигательного действия разными учениками, выделение отличительных признаков и элементов.</w:t>
      </w:r>
    </w:p>
    <w:p w:rsidR="000E18EF" w:rsidRPr="00E229ED" w:rsidRDefault="000E18EF" w:rsidP="00E229ED">
      <w:pPr>
        <w:spacing w:after="0" w:line="240" w:lineRule="auto"/>
        <w:rPr>
          <w:rFonts w:ascii="Times New Roman" w:eastAsia="Calibri" w:hAnsi="Times New Roman" w:cs="Times New Roman"/>
        </w:rPr>
      </w:pPr>
    </w:p>
    <w:p w:rsidR="003A082A" w:rsidRPr="003A082A" w:rsidRDefault="003A082A" w:rsidP="003A08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64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3A082A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Содержание учебного предмета</w:t>
      </w:r>
    </w:p>
    <w:p w:rsidR="00E72A98" w:rsidRPr="00E72A98" w:rsidRDefault="00E72A98" w:rsidP="00E72A98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E72A98" w:rsidRPr="00E72A98" w:rsidRDefault="00E72A98" w:rsidP="00E72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72A98">
        <w:rPr>
          <w:rFonts w:ascii="Times New Roman" w:eastAsia="Times New Roman" w:hAnsi="Times New Roman" w:cs="Times New Roman"/>
          <w:b/>
        </w:rPr>
        <w:t>2 класс</w:t>
      </w:r>
    </w:p>
    <w:p w:rsidR="00E72A98" w:rsidRPr="00E72A98" w:rsidRDefault="00E72A98" w:rsidP="00E72A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E72A98">
        <w:rPr>
          <w:rFonts w:ascii="Times New Roman" w:eastAsia="Times New Roman" w:hAnsi="Times New Roman" w:cs="Times New Roman"/>
          <w:b/>
          <w:i/>
          <w:lang w:eastAsia="ru-RU"/>
        </w:rPr>
        <w:t>Основы знаний о физической культуре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lang w:eastAsia="ru-RU"/>
        </w:rPr>
        <w:t>История древних Олимпийских игр: миф о Геракле и возникновении первых спортивных соревнований, появление мяча и игр с мячом. Физические упражнения, их отличие от обыденных движений, связь с физическим развитием и развитием физических качеств. Характеристика основных физических качеств силы, быстроты, выносливости, гибкости и равновесии. Закаливание организма, его значение в укреплении здоровья человека.</w:t>
      </w:r>
    </w:p>
    <w:p w:rsidR="00E72A98" w:rsidRPr="00E72A98" w:rsidRDefault="00E72A98" w:rsidP="00E72A98">
      <w:pPr>
        <w:autoSpaceDE w:val="0"/>
        <w:autoSpaceDN w:val="0"/>
        <w:adjustRightInd w:val="0"/>
        <w:spacing w:before="173" w:after="0" w:line="206" w:lineRule="exact"/>
        <w:jc w:val="both"/>
        <w:rPr>
          <w:rFonts w:ascii="Times New Roman" w:eastAsia="Batang" w:hAnsi="Times New Roman" w:cs="Times New Roman"/>
          <w:b/>
          <w:bCs/>
          <w:i/>
          <w:iCs/>
          <w:lang w:eastAsia="ru-RU"/>
        </w:rPr>
      </w:pPr>
      <w:r w:rsidRPr="00E72A98">
        <w:rPr>
          <w:rFonts w:ascii="Times New Roman" w:eastAsia="Batang" w:hAnsi="Times New Roman" w:cs="Times New Roman"/>
          <w:b/>
          <w:bCs/>
          <w:i/>
          <w:iCs/>
          <w:lang w:eastAsia="ru-RU"/>
        </w:rPr>
        <w:t xml:space="preserve">Способы физкультурной деятельности 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lang w:eastAsia="ru-RU"/>
        </w:rPr>
        <w:lastRenderedPageBreak/>
        <w:t>Занятия утренней зарядкой и музыкальной гимнастикой, закаливанием, по развитию быстроты и равновесия, совершенствованию точности броска малого мяча. Подвижные игры во время прогулок. Измерение длины и массы тела, формы осанки, уровня развития основных физических качеств.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E72A98">
        <w:rPr>
          <w:rFonts w:ascii="Times New Roman" w:eastAsia="Times New Roman" w:hAnsi="Times New Roman" w:cs="Times New Roman"/>
          <w:b/>
          <w:i/>
          <w:lang w:eastAsia="ru-RU"/>
        </w:rPr>
        <w:t>Физическое совершенствование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E72A98">
        <w:rPr>
          <w:rFonts w:ascii="Times New Roman" w:eastAsia="Times New Roman" w:hAnsi="Times New Roman" w:cs="Times New Roman"/>
          <w:i/>
          <w:lang w:eastAsia="ru-RU"/>
        </w:rPr>
        <w:t>Гимнастика с основами акробатики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i/>
          <w:lang w:eastAsia="ru-RU"/>
        </w:rPr>
        <w:t>Организующие команды и приемы</w:t>
      </w:r>
      <w:r w:rsidRPr="00E72A98">
        <w:rPr>
          <w:rFonts w:ascii="Times New Roman" w:eastAsia="Times New Roman" w:hAnsi="Times New Roman" w:cs="Times New Roman"/>
          <w:lang w:eastAsia="ru-RU"/>
        </w:rPr>
        <w:t>: повороты кругом с разделением по команде “Кругом! Раз-два”; перестроение по два в шеренге и колонне; передвижение в колонне с разной дистанцией и темпом, по “диагонали” и “противоходом”;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i/>
          <w:lang w:eastAsia="ru-RU"/>
        </w:rPr>
        <w:t>Акробатические упражнения</w:t>
      </w:r>
      <w:r w:rsidRPr="00E72A98">
        <w:rPr>
          <w:rFonts w:ascii="Times New Roman" w:eastAsia="Times New Roman" w:hAnsi="Times New Roman" w:cs="Times New Roman"/>
          <w:lang w:eastAsia="ru-RU"/>
        </w:rPr>
        <w:t xml:space="preserve"> из положения лежа на спине, стойка на лопатках (согнув и выпрямив ноги); кувырок вперед в группировке; из стойки на лопатках, полупереворот назад в стойку на коленях;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i/>
          <w:lang w:eastAsia="ru-RU"/>
        </w:rPr>
        <w:t>Прикладно-гимнастические упражнения:</w:t>
      </w:r>
      <w:r w:rsidRPr="00E72A98">
        <w:rPr>
          <w:rFonts w:ascii="Times New Roman" w:eastAsia="Times New Roman" w:hAnsi="Times New Roman" w:cs="Times New Roman"/>
          <w:lang w:eastAsia="ru-RU"/>
        </w:rPr>
        <w:t xml:space="preserve"> танцевальные упражнения, упражнения на низкой перекладине - вис на согнутых руках, вис стоя спереди, сзади, завесом одной, двумя ногами.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E72A98">
        <w:rPr>
          <w:rFonts w:ascii="Times New Roman" w:eastAsia="Times New Roman" w:hAnsi="Times New Roman" w:cs="Times New Roman"/>
          <w:b/>
          <w:i/>
          <w:lang w:eastAsia="ru-RU"/>
        </w:rPr>
        <w:t>Легкая атлетика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lang w:eastAsia="ru-RU"/>
        </w:rPr>
        <w:t>Бег: низкий старт с последующим ускорением, челночный бег «3 х 10м», бег с изменением темпа.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lang w:eastAsia="ru-RU"/>
        </w:rPr>
        <w:t>Броски: большого мяча снизу из положения стоя и сидя.  Метание малого мяча на дальность способом “из-за головы”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lang w:eastAsia="ru-RU"/>
        </w:rPr>
        <w:t>Прыжки: на месте и с поворотом на 90 и 100 градусов, по разметкам, через препятствия; в высоту с прямого разбега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E72A98">
        <w:rPr>
          <w:rFonts w:ascii="Times New Roman" w:eastAsia="Times New Roman" w:hAnsi="Times New Roman" w:cs="Times New Roman"/>
          <w:b/>
          <w:i/>
          <w:lang w:eastAsia="ru-RU"/>
        </w:rPr>
        <w:t xml:space="preserve">Лыжные гонки 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lang w:eastAsia="ru-RU"/>
        </w:rPr>
        <w:t>Передвижения на лыжах: «попеременный двухшажный» и «одновременный одношажный» и «двушажный» ход;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lang w:eastAsia="ru-RU"/>
        </w:rPr>
        <w:t>Спуски: в низкой стойке.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lang w:eastAsia="ru-RU"/>
        </w:rPr>
        <w:t>Подъемы: “лесенкой” и “елочкой”,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lang w:eastAsia="ru-RU"/>
        </w:rPr>
        <w:t>Торможение: “плугом”.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E72A98">
        <w:rPr>
          <w:rFonts w:ascii="Times New Roman" w:eastAsia="Times New Roman" w:hAnsi="Times New Roman" w:cs="Times New Roman"/>
          <w:b/>
          <w:i/>
          <w:lang w:eastAsia="ru-RU"/>
        </w:rPr>
        <w:t xml:space="preserve">Подвижные игры 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lang w:eastAsia="ru-RU"/>
        </w:rPr>
        <w:t>На материале гимнастики с основами акробатики: “Конники-спортсмены”, “Отгадай чей голос?”, “Что изменилось”, “Посадка картофеля”, “Прокати быстрее мяч”, эстафеты (типа: “Веревочка под ногами”, “Эстафеты с обручами”).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lang w:eastAsia="ru-RU"/>
        </w:rPr>
        <w:t>На материале легкой атлетики: «Вызов номеров» “Шишки-желуди-орехи”, “Невод”, “Заяц без дома”, “Пустое место”, “Мяч соседу”, “Космонавты”, “Мышеловка”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lang w:eastAsia="ru-RU"/>
        </w:rPr>
        <w:t>На материале лыжной подготовки: “Попади в ворота”, “Кто быстрее взойдет в гору”, “Кто дальше скатится с горки”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lang w:eastAsia="ru-RU"/>
        </w:rPr>
        <w:t>На материале спортивных игр: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lang w:eastAsia="ru-RU"/>
        </w:rPr>
        <w:t>Футбол: остановка катящегося мяча; ведение мяча внутренней и внешней частью подъема по прямой, по дуге, с остановками по сигналу, между стойками и обводка стоек; остановка катящегося мяча внутренней частью стопы.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lang w:eastAsia="ru-RU"/>
        </w:rPr>
        <w:t>Баскетбол: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сигналу.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lang w:eastAsia="ru-RU"/>
        </w:rPr>
        <w:t>Волейбол: специальные движения - подбрасывание мяча на нужную высоту и расстояние от туловища; передача сверху двумя руками вперед-вверх.</w:t>
      </w:r>
    </w:p>
    <w:p w:rsidR="00E72A98" w:rsidRPr="00E72A98" w:rsidRDefault="00E72A98" w:rsidP="00E72A9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A98">
        <w:rPr>
          <w:rFonts w:ascii="Times New Roman" w:eastAsia="Times New Roman" w:hAnsi="Times New Roman" w:cs="Times New Roman"/>
          <w:lang w:eastAsia="ru-RU"/>
        </w:rPr>
        <w:t>Общеразвивающие физические упражнения на развитие основных физических качеств.</w:t>
      </w:r>
    </w:p>
    <w:p w:rsidR="00E72A98" w:rsidRPr="00E72A98" w:rsidRDefault="00E72A98" w:rsidP="00E72A98">
      <w:pPr>
        <w:autoSpaceDE w:val="0"/>
        <w:autoSpaceDN w:val="0"/>
        <w:adjustRightInd w:val="0"/>
        <w:spacing w:after="0" w:line="264" w:lineRule="auto"/>
        <w:outlineLvl w:val="0"/>
        <w:rPr>
          <w:rFonts w:ascii="Times New Roman" w:eastAsia="Calibri" w:hAnsi="Times New Roman" w:cs="Times New Roman"/>
        </w:rPr>
      </w:pPr>
      <w:r w:rsidRPr="00E72A98">
        <w:rPr>
          <w:rFonts w:ascii="Times New Roman" w:eastAsia="Calibri" w:hAnsi="Times New Roman" w:cs="Times New Roman"/>
          <w:b/>
          <w:i/>
        </w:rPr>
        <w:t>Плавание –</w:t>
      </w:r>
      <w:r w:rsidRPr="00E72A98">
        <w:rPr>
          <w:rFonts w:ascii="Times New Roman" w:eastAsia="Calibri" w:hAnsi="Times New Roman" w:cs="Times New Roman"/>
        </w:rPr>
        <w:t xml:space="preserve"> название упражнений и основные признаки техники плавания </w:t>
      </w:r>
    </w:p>
    <w:p w:rsidR="003A082A" w:rsidRPr="00E72A98" w:rsidRDefault="003A082A" w:rsidP="00E72A98">
      <w:pPr>
        <w:spacing w:after="0" w:line="25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2A98" w:rsidRPr="00E72A98" w:rsidRDefault="00E72A98" w:rsidP="00E72A98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2A98" w:rsidRPr="00E72A98" w:rsidRDefault="00E72A98" w:rsidP="00E72A98">
      <w:pPr>
        <w:tabs>
          <w:tab w:val="left" w:pos="585"/>
        </w:tabs>
        <w:spacing w:after="0" w:line="234" w:lineRule="auto"/>
        <w:ind w:right="7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Обязательного минимума содержания учебного предмета «Физическая культура» учащиеся 2 класса должны: </w:t>
      </w:r>
    </w:p>
    <w:p w:rsidR="00E72A98" w:rsidRPr="00E72A98" w:rsidRDefault="00E72A98" w:rsidP="00E72A98">
      <w:pPr>
        <w:tabs>
          <w:tab w:val="left" w:pos="585"/>
        </w:tabs>
        <w:spacing w:after="0" w:line="234" w:lineRule="auto"/>
        <w:ind w:right="73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2A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 представление:</w:t>
      </w:r>
    </w:p>
    <w:p w:rsidR="00E72A98" w:rsidRPr="00E72A98" w:rsidRDefault="00E72A98" w:rsidP="00E72A98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A98" w:rsidRPr="00E72A98" w:rsidRDefault="00E72A98" w:rsidP="00E72A98">
      <w:pPr>
        <w:tabs>
          <w:tab w:val="left" w:pos="366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E72A98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зарождении древних Олимпийских игр;</w:t>
      </w:r>
    </w:p>
    <w:p w:rsidR="00E72A98" w:rsidRPr="00E72A98" w:rsidRDefault="00E72A98" w:rsidP="00E72A98">
      <w:pPr>
        <w:tabs>
          <w:tab w:val="left" w:pos="366"/>
        </w:tabs>
        <w:spacing w:after="0" w:line="239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E72A98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физических качествах и общих правилах определения уровня их развития;</w:t>
      </w:r>
    </w:p>
    <w:p w:rsidR="00E72A98" w:rsidRPr="00E72A98" w:rsidRDefault="00E72A98" w:rsidP="00E72A98">
      <w:pPr>
        <w:tabs>
          <w:tab w:val="left" w:pos="366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E72A98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правилах проведения закаливающих процедур;</w:t>
      </w:r>
    </w:p>
    <w:p w:rsidR="00E72A98" w:rsidRPr="00E72A98" w:rsidRDefault="00E72A98" w:rsidP="00E72A98">
      <w:pPr>
        <w:tabs>
          <w:tab w:val="left" w:pos="366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E72A9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осанке и правилах использования комплексов физических упражнений для формирования правильной осанки;</w:t>
      </w:r>
    </w:p>
    <w:p w:rsidR="00E72A98" w:rsidRPr="00E72A98" w:rsidRDefault="00E72A98" w:rsidP="00E72A98">
      <w:pPr>
        <w:spacing w:after="0" w:line="237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72A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E72A98" w:rsidRPr="00E72A98" w:rsidRDefault="00E72A98" w:rsidP="00E72A98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2A98" w:rsidRPr="00E72A98" w:rsidRDefault="00E72A98" w:rsidP="00E72A98">
      <w:pPr>
        <w:tabs>
          <w:tab w:val="left" w:pos="366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E72A9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уровень развития физических качеств (силы, быстроты, гибкости);</w:t>
      </w:r>
    </w:p>
    <w:p w:rsidR="00E72A98" w:rsidRPr="00E72A98" w:rsidRDefault="00E72A98" w:rsidP="00E72A98">
      <w:pPr>
        <w:tabs>
          <w:tab w:val="left" w:pos="366"/>
        </w:tabs>
        <w:spacing w:after="0" w:line="239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E72A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вести наблюдения за физическим развитием и физической подготовленностью;</w:t>
      </w:r>
    </w:p>
    <w:p w:rsidR="00E72A98" w:rsidRPr="00E72A98" w:rsidRDefault="00E72A98" w:rsidP="00E72A98">
      <w:pPr>
        <w:tabs>
          <w:tab w:val="left" w:pos="366"/>
        </w:tabs>
        <w:spacing w:after="0" w:line="238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E72A9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закаливающие водные процедуры (обтирание);</w:t>
      </w:r>
    </w:p>
    <w:p w:rsidR="00E72A98" w:rsidRPr="00E72A98" w:rsidRDefault="00E72A98" w:rsidP="00E72A98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E72A98" w:rsidRPr="00E72A98" w:rsidRDefault="00E72A98" w:rsidP="00E72A98">
      <w:pPr>
        <w:tabs>
          <w:tab w:val="left" w:pos="366"/>
        </w:tabs>
        <w:spacing w:after="0" w:line="239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E72A9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комплексы упражнений для формирования правильной осанки;</w:t>
      </w:r>
    </w:p>
    <w:p w:rsidR="00E72A98" w:rsidRPr="00E72A98" w:rsidRDefault="00E72A98" w:rsidP="00E72A98">
      <w:pPr>
        <w:tabs>
          <w:tab w:val="left" w:pos="366"/>
        </w:tabs>
        <w:spacing w:after="0" w:line="239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E72A9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комплексы упражнений для развития точности метания малого мяча;</w:t>
      </w:r>
    </w:p>
    <w:p w:rsidR="00E72A98" w:rsidRPr="00E72A98" w:rsidRDefault="00E72A98" w:rsidP="00E72A98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E72A98" w:rsidRPr="00E72A98" w:rsidRDefault="00E72A98" w:rsidP="00E72A98">
      <w:pPr>
        <w:tabs>
          <w:tab w:val="left" w:pos="366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E72A9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комплексы упражнений для развития равновесия;</w:t>
      </w:r>
    </w:p>
    <w:p w:rsidR="00E72A98" w:rsidRPr="000E18EF" w:rsidRDefault="00E72A98" w:rsidP="000E18EF">
      <w:pPr>
        <w:spacing w:after="0" w:line="237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2A9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демонстрировать уров</w:t>
      </w:r>
      <w:r w:rsidR="000E18EF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 физической подготовленности.</w:t>
      </w:r>
    </w:p>
    <w:tbl>
      <w:tblPr>
        <w:tblpPr w:leftFromText="180" w:rightFromText="180" w:bottomFromText="200" w:vertAnchor="text" w:horzAnchor="margin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9"/>
        <w:gridCol w:w="1230"/>
        <w:gridCol w:w="1282"/>
        <w:gridCol w:w="1361"/>
        <w:gridCol w:w="1334"/>
        <w:gridCol w:w="1334"/>
        <w:gridCol w:w="1361"/>
      </w:tblGrid>
      <w:tr w:rsidR="00E72A98" w:rsidRPr="00E72A98" w:rsidTr="00E72A9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Контрольные упражнения</w:t>
            </w: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Мальчики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Девочки</w:t>
            </w:r>
          </w:p>
        </w:tc>
      </w:tr>
      <w:tr w:rsidR="00E72A98" w:rsidRPr="00E72A98" w:rsidTr="00E72A9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высокий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средний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низкий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высокий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средний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низкий</w:t>
            </w:r>
          </w:p>
        </w:tc>
      </w:tr>
      <w:tr w:rsidR="00E72A98" w:rsidRPr="00E72A98" w:rsidTr="00E72A9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Подтягивание на низкой перекладине из виса лежа (кол-во раз)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14-16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8-13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5-7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13-15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8-12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5-7</w:t>
            </w:r>
          </w:p>
        </w:tc>
      </w:tr>
      <w:tr w:rsidR="00E72A98" w:rsidRPr="00E72A98" w:rsidTr="00E72A9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 (см)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143-150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128-142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119-127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136-146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118-135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108-117</w:t>
            </w:r>
          </w:p>
        </w:tc>
      </w:tr>
      <w:tr w:rsidR="00E72A98" w:rsidRPr="00E72A98" w:rsidTr="00E72A9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Наклон вперед не сгибая ног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Коснуться лбом колен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Коснуться ладонями пола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Коснуться пальцами пола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Коснуться колен лбом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Коснуться ладонями пола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Коснуться пальцами пола</w:t>
            </w:r>
          </w:p>
        </w:tc>
      </w:tr>
      <w:tr w:rsidR="00E72A98" w:rsidRPr="00E72A98" w:rsidTr="00E72A9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Бег 30 м с высокого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старта (с)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6.0-5.8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6.7-6.1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7.0-6.8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6.2-6.0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6.7-6.3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7.0-6.8</w:t>
            </w:r>
          </w:p>
        </w:tc>
      </w:tr>
      <w:tr w:rsidR="00E72A98" w:rsidRPr="00E72A98" w:rsidTr="00E72A9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Бег 1000 м</w:t>
            </w:r>
          </w:p>
        </w:tc>
        <w:tc>
          <w:tcPr>
            <w:tcW w:w="1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Без учета времени</w:t>
            </w:r>
          </w:p>
        </w:tc>
      </w:tr>
      <w:tr w:rsidR="00E72A98" w:rsidRPr="00E72A98" w:rsidTr="00E72A9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Плавание</w:t>
            </w:r>
          </w:p>
        </w:tc>
        <w:tc>
          <w:tcPr>
            <w:tcW w:w="12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Без учета времени</w:t>
            </w:r>
          </w:p>
        </w:tc>
      </w:tr>
    </w:tbl>
    <w:p w:rsidR="00E72A98" w:rsidRPr="00E72A98" w:rsidRDefault="00E72A98" w:rsidP="00E72A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18EF" w:rsidRDefault="000E18EF" w:rsidP="000E18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  <w:r w:rsidRPr="006D7E51">
        <w:rPr>
          <w:rFonts w:ascii="Times New Roman" w:eastAsia="Calibri" w:hAnsi="Times New Roman" w:cs="Times New Roman"/>
          <w:b/>
          <w:color w:val="000000"/>
        </w:rPr>
        <w:t xml:space="preserve">Промежуточная итоговая аттестация планируется в форме годовой оценки. </w:t>
      </w:r>
    </w:p>
    <w:p w:rsidR="000E18EF" w:rsidRPr="006D7E51" w:rsidRDefault="000E18EF" w:rsidP="000E18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</w:p>
    <w:p w:rsidR="000E18EF" w:rsidRDefault="000E18EF" w:rsidP="000E18E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18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реализации программного содержания используются следующие учебники и учебные пособия:</w:t>
      </w:r>
      <w:r w:rsidR="00BD0D29" w:rsidRPr="00BD0D29">
        <w:t xml:space="preserve"> </w:t>
      </w:r>
      <w:r w:rsidR="00BD0D29" w:rsidRPr="00BD0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</w:t>
      </w:r>
      <w:r w:rsidR="00BD0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твеев А. П. Физическая культура,</w:t>
      </w:r>
      <w:r w:rsidR="00BD0D29" w:rsidRPr="00BD0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D0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BD0D29" w:rsidRPr="00BD0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чебник</w:t>
      </w:r>
      <w:r w:rsidR="00BD0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 класс;</w:t>
      </w:r>
    </w:p>
    <w:p w:rsidR="00BD0D29" w:rsidRPr="000E18EF" w:rsidRDefault="00BD0D29" w:rsidP="000E18E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Физическая культура. Методические рекомендации.  2 класс</w:t>
      </w:r>
    </w:p>
    <w:p w:rsidR="000E18EF" w:rsidRDefault="000E18EF" w:rsidP="00E72A9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</w:p>
    <w:p w:rsidR="00E72A98" w:rsidRPr="00E72A98" w:rsidRDefault="00E72A98" w:rsidP="00E72A9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  <w:r w:rsidRPr="00E72A98">
        <w:rPr>
          <w:rFonts w:ascii="Times New Roman" w:eastAsia="Courier New" w:hAnsi="Times New Roman" w:cs="Times New Roman"/>
          <w:b/>
          <w:lang w:eastAsia="ru-RU"/>
        </w:rPr>
        <w:t>Тематическое планирование</w:t>
      </w:r>
    </w:p>
    <w:p w:rsidR="00E72A98" w:rsidRPr="00E72A98" w:rsidRDefault="00E72A98" w:rsidP="00E72A9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  <w:r w:rsidRPr="00E72A98">
        <w:rPr>
          <w:rFonts w:ascii="Times New Roman" w:eastAsia="Courier New" w:hAnsi="Times New Roman" w:cs="Times New Roman"/>
          <w:b/>
          <w:lang w:eastAsia="ru-RU"/>
        </w:rPr>
        <w:t>2 класс</w:t>
      </w:r>
    </w:p>
    <w:p w:rsidR="00E72A98" w:rsidRPr="00E72A98" w:rsidRDefault="00E72A98" w:rsidP="00E72A9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3638"/>
        <w:gridCol w:w="992"/>
        <w:gridCol w:w="4218"/>
      </w:tblGrid>
      <w:tr w:rsidR="00E72A98" w:rsidRPr="00E72A98" w:rsidTr="00E72A98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E72A98">
              <w:rPr>
                <w:rFonts w:ascii="Times New Roman" w:eastAsia="Courier New" w:hAnsi="Times New Roman" w:cs="Times New Roman"/>
                <w:b/>
                <w:lang w:eastAsia="ru-RU"/>
              </w:rPr>
              <w:t>№ п</w:t>
            </w:r>
            <w:r w:rsidRPr="00BD0D29">
              <w:rPr>
                <w:rFonts w:ascii="Times New Roman" w:eastAsia="Courier New" w:hAnsi="Times New Roman" w:cs="Times New Roman"/>
                <w:b/>
                <w:lang w:eastAsia="ru-RU"/>
              </w:rPr>
              <w:t>/</w:t>
            </w:r>
            <w:r w:rsidRPr="00E72A98">
              <w:rPr>
                <w:rFonts w:ascii="Times New Roman" w:eastAsia="Courier New" w:hAnsi="Times New Roman" w:cs="Times New Roman"/>
                <w:b/>
                <w:lang w:eastAsia="ru-RU"/>
              </w:rPr>
              <w:t>п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E72A98">
              <w:rPr>
                <w:rFonts w:ascii="Times New Roman" w:eastAsia="Courier New" w:hAnsi="Times New Roman" w:cs="Times New Roman"/>
                <w:b/>
                <w:lang w:eastAsia="ru-RU"/>
              </w:rPr>
              <w:t>Раздел, 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E72A98">
              <w:rPr>
                <w:rFonts w:ascii="Times New Roman" w:eastAsia="Courier New" w:hAnsi="Times New Roman" w:cs="Times New Roman"/>
                <w:b/>
                <w:lang w:eastAsia="ru-RU"/>
              </w:rPr>
              <w:t>Количество часов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E72A98">
              <w:rPr>
                <w:rFonts w:ascii="Times New Roman" w:eastAsia="Courier New" w:hAnsi="Times New Roman" w:cs="Times New Roman"/>
                <w:b/>
                <w:lang w:eastAsia="ru-RU"/>
              </w:rPr>
              <w:t xml:space="preserve">Основные виды учебной деятельности обучающихся </w:t>
            </w:r>
          </w:p>
        </w:tc>
      </w:tr>
      <w:tr w:rsidR="00E72A98" w:rsidRPr="00E72A98" w:rsidTr="00E72A98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Подвижные игры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Знать физические упражнения, их отличие от естественных движений;  основные физические качества: сила, быстрота, выносливость, гибкость, равновесие.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 xml:space="preserve">Знать правила   предупреждения     травматизма    во  время   занятий физическими    упражнениями:    организация    мест  занятий,   подбор  одежды,   обуви   и  инвентаря.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Знать режим дня  и его  планирование</w:t>
            </w:r>
          </w:p>
        </w:tc>
      </w:tr>
      <w:tr w:rsidR="00E72A98" w:rsidRPr="00E72A98" w:rsidTr="00E72A98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Гимнастика с элементами акробатики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 xml:space="preserve">Осваивать   технику   броска  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проявлять         качества силы, быстроты,   выносливости   и  координации   при   выполнении    броска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соблюдать    правила    техники безопасности     при   выполнении броска.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lastRenderedPageBreak/>
              <w:t>Уметь правильно выполнять основные  движения в ходьбе и беге;  бегать с максимальной  скоростью до 60 м; выполнять лёгкоатлетические упражнения; правильно выполнять технику прыжка в длину с места;  выполнять основные движения в метании;  пробегать в равномерном темпе  10 минут, чередовать с бегом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выполнять игровые задания с использованием строевых упражнений, упражнений на внимание, силу, ловкость и координацию.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Осваивать универсальные умения   в  самостоятельной   организации    и  проведении    подвижных  игр.</w:t>
            </w:r>
          </w:p>
        </w:tc>
      </w:tr>
      <w:tr w:rsidR="00E72A98" w:rsidRPr="00E72A98" w:rsidTr="00E72A98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Легкоатлетические упражнения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Знать бег с высоким подниманием бедра, прыжками и ускорением, с изменяющимся направлением движения (змейкой, по кругу, спиной вперёд), из различных ИП и с разным положением рук. : равномерный бег с последующим ускорением, челночный бег 3 х 10 м, бег с изменением частоты шагов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выполнять высокий старт с опорой на одну руку. Знать спец-ые беговые упражнения.  Обучение движениям.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соблюдать    правила    техники безопасности     при   выполнении беговых   упражнений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Проявлять         качества силы, быстроты,   выносливости   и  координации   при   выполнении    беговых  упражнений.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Осваивать   технику   бега   различными   способами.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72A98" w:rsidRPr="00E72A98" w:rsidTr="00E72A98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Лыжная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 xml:space="preserve">Знать о правилах безопасности  и поведения при занятиях  физическими упражнениями на улице, на лыжах; знать технику передвижения и торможения на лыжах. 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спускаться со склона. Осваивать универсальные умения,   связанные   с выполнением  организующих   упражнений.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 xml:space="preserve">Знать технику попеременного двухшажного хода с палками; знать технику передвижения и торможения на лыжах. 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Знать технику одновременного двухшажного хода с палками и технику попеременного двухшажного хода с палками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 xml:space="preserve">Уметь передвигаться в колонне ступающим и скользящим шагом, попеременным двухшажным  ходом. Знать требования к одежде и обуви во </w:t>
            </w:r>
            <w:r w:rsidRPr="00E72A98">
              <w:rPr>
                <w:rFonts w:ascii="Times New Roman" w:eastAsia="Calibri" w:hAnsi="Times New Roman" w:cs="Times New Roman"/>
              </w:rPr>
              <w:lastRenderedPageBreak/>
              <w:t>время занятий, ТБ.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передвигаться в колонне ступающим и скользящим шагом, попеременным двухшажным  ходом, знать спуск в основной стойке.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выполнять повороты переступанием в движении.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выполнять подъёмы на склон.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выполнять подъёмы на склон.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Знать технику торможения «плугом»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выполнять спуски в различных стойках.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передвигаться на лыжах .Осваивать   технику       упражнений на лыжах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Осваивать универсальные умения  по взаимодействию    в парах   и  группах   при   разучивании    упражнений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выполнять торможение «плугом» и упором.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Знать технику подъема «полуелоч кой» и «лесенкой».  Спуски в различных стойках. Подъёмы «лесенкой», «ёлочкой».  Уметь передвигаться на лыжах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Знать технику передвижения на лыжах.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выполнять спуски, подъёмы, торможение на лыжах.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72A98" w:rsidRPr="00E72A98" w:rsidTr="00E72A98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  <w:iCs/>
              </w:rPr>
              <w:t>Подвижные( спортивные) игры с элементами  баскетбола, футбола и игры разных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Осваивать универсальные умения  по самостоятельному    выполнению   упражнений   в оздоровительных   формах   занятий.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Иметь представление о возникновении Олимпийских игр. Уметь моделировать  физические нагрузки   для  развития   основных физических   качеств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выполнять    простейших   закаливающих   процедур, оздоровительных   занятий   в  режиме    дня (утренняя   зарядка,    физкультминутки).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Осваивать универсальные умения   в  самостоятельной   организации    и  проведении    подвижных  игр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излагать   правила    и  условия проведения    подвижных   игр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Взаимодействовать       в  парах и  группах   при   выполнении    технических   действий   в  подвижных играх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принимать   адекватные    решения  в  условиях   игровой   деятельности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Осваивать   двигательные  действия,   составляющие   содержание  подвижных   игр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 xml:space="preserve">Осваивать универсальные умения,   связанные   с выполнением  </w:t>
            </w:r>
            <w:r w:rsidRPr="00E72A98">
              <w:rPr>
                <w:rFonts w:ascii="Times New Roman" w:eastAsia="Calibri" w:hAnsi="Times New Roman" w:cs="Times New Roman"/>
              </w:rPr>
              <w:lastRenderedPageBreak/>
              <w:t>организующих   упражнений.Уметь различать   и  выполнять   строевые  команды:   «Смирно!»,  «Воль- но!»,   «Шагом   марш!»,   «На  месте!»,  «Равняйсь!»,   «Стой!».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2A98">
              <w:rPr>
                <w:rFonts w:ascii="Times New Roman" w:eastAsia="Calibri" w:hAnsi="Times New Roman" w:cs="Times New Roman"/>
              </w:rPr>
              <w:t>Уметь описывать   технику  разучиваемых   акробатических     упражнений.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E72A98" w:rsidRPr="00E72A98" w:rsidRDefault="00E72A98" w:rsidP="00E72A9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</w:p>
    <w:p w:rsidR="00E72A98" w:rsidRPr="00E72A98" w:rsidRDefault="00E72A98" w:rsidP="00E72A9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</w:p>
    <w:p w:rsidR="00E72A98" w:rsidRPr="00E72A98" w:rsidRDefault="00E72A98" w:rsidP="00E72A9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lang w:eastAsia="ru-RU"/>
        </w:rPr>
      </w:pPr>
      <w:r w:rsidRPr="00E72A98">
        <w:rPr>
          <w:rFonts w:ascii="Times New Roman" w:eastAsia="Calibri" w:hAnsi="Times New Roman" w:cs="Times New Roman"/>
          <w:b/>
          <w:szCs w:val="20"/>
          <w:lang w:eastAsia="ru-RU"/>
        </w:rPr>
        <w:t>Календарно-тематическое планирование</w:t>
      </w:r>
    </w:p>
    <w:p w:rsidR="00E72A98" w:rsidRPr="00E72A98" w:rsidRDefault="00E72A98" w:rsidP="00E72A9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lang w:eastAsia="ru-RU"/>
        </w:rPr>
      </w:pPr>
      <w:r w:rsidRPr="00E72A98">
        <w:rPr>
          <w:rFonts w:ascii="Times New Roman" w:eastAsia="Calibri" w:hAnsi="Times New Roman" w:cs="Times New Roman"/>
          <w:b/>
          <w:szCs w:val="20"/>
          <w:lang w:eastAsia="ru-RU"/>
        </w:rPr>
        <w:t>2 класс</w:t>
      </w:r>
    </w:p>
    <w:p w:rsidR="00E72A98" w:rsidRPr="00E72A98" w:rsidRDefault="00E72A98" w:rsidP="00E72A9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lang w:eastAsia="ru-RU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386"/>
        <w:gridCol w:w="1134"/>
        <w:gridCol w:w="1418"/>
        <w:gridCol w:w="1417"/>
      </w:tblGrid>
      <w:tr w:rsidR="00E72A98" w:rsidRPr="00E72A98" w:rsidTr="00E72A98">
        <w:trPr>
          <w:trHeight w:val="42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b/>
                <w:lang w:eastAsia="ru-RU"/>
              </w:rPr>
              <w:t>часов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b/>
                <w:lang w:eastAsia="ru-RU"/>
              </w:rPr>
              <w:t>Дата проведения</w:t>
            </w:r>
          </w:p>
        </w:tc>
      </w:tr>
      <w:tr w:rsidR="00E72A98" w:rsidRPr="00E72A98" w:rsidTr="00E72A98">
        <w:trPr>
          <w:trHeight w:val="34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</w:tc>
      </w:tr>
      <w:tr w:rsidR="00E72A98" w:rsidRPr="00E72A98" w:rsidTr="00E72A98">
        <w:trPr>
          <w:trHeight w:val="5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Основы знаний о физкультурной деятельности. Подвижные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BD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  <w:r w:rsidR="00BD0D29">
              <w:rPr>
                <w:rFonts w:ascii="Times New Roman" w:eastAsia="Times New Roman" w:hAnsi="Times New Roman" w:cs="Times New Roman"/>
                <w:lang w:val="tt-RU"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E72A98" w:rsidRPr="00E72A98" w:rsidTr="00E229ED">
        <w:trPr>
          <w:trHeight w:val="4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Основные способы закаливания. Профилактика травматизма. Подвижные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4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Способы физкультурной деятельности Составление   режима   дня. Подвижные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Лёгкая атлетика </w:t>
            </w: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Беговые упражнения. Бег с высоким подниманием бедра. Игра «Пустое место»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5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229ED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Беговые упражнения. Бег с прыж</w:t>
            </w:r>
            <w:r w:rsidR="00E229ED">
              <w:rPr>
                <w:rFonts w:ascii="Times New Roman" w:eastAsia="Times New Roman" w:hAnsi="Times New Roman" w:cs="Times New Roman"/>
                <w:lang w:eastAsia="ru-RU"/>
              </w:rPr>
              <w:t>ками и ускорением. Игра «Невод»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4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 xml:space="preserve">6                                                            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Беговые упражнения. Бег с изменяющимся направлением – змейкой. Игра «Заяц без дома»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6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Беговые упражнения. Бег с изменяющимся направлением – по кругу. Игра «Космонавты»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5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Беговые упражнения. Бег с изменяющимся направлением –  спиной вперёд. Игра «Мышеловка»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5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Бег из различных ИП и с разным положением рук Игра «Вызов номеров»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3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Беговые упражнения. Игра «Третий лишний»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5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Бег с разным положением рук. Игра «У медведя во бору»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5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 xml:space="preserve"> 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Равномерный бег с последующим ускорением. Игра «Тише едешь, дальше будешь».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 xml:space="preserve">Беговые упражнения.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2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Челночный бег 3 х 10 м. Эстафеты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5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Беговые упражнения. Бег с изменением частоты шагов. Игра «Космонавты»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6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Броски большого мяча на дальность двумя руками из-за головы. Игра «Точно в мишень»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5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Броски большого мяча на дальность. Игра «Мяч соседу»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5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 xml:space="preserve"> 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Броски большого мяча. Игра «Шишки, жёлуди, орехи»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5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Броски большого мяча на дальность двумя руками от груди. Игра «Вышибала»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5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Броски большого мяча на дальность двумя руками из-за головы. Игра «Точно в мишень»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2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Урок – соревнование. Эстафеты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i/>
                <w:lang w:eastAsia="ru-RU"/>
              </w:rPr>
              <w:t>Подвижные игры</w:t>
            </w: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 xml:space="preserve"> с использованием строевых упражнений. Игра «Конники- спортсмены»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Подвижные игры с элементами строевых упражнений. Игра «Море волнуется»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Подвижные игры на развитие координации. Эстафеты с обручами.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1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Подвижные игры. Игра «Волна».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BD0D2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Подвижные игры на внимание. Игра «Отгадай чей голос»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Изм.</w:t>
            </w:r>
          </w:p>
        </w:tc>
      </w:tr>
      <w:tr w:rsidR="00E72A98" w:rsidRPr="00E72A98" w:rsidTr="00E229ED">
        <w:trPr>
          <w:trHeight w:val="4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Подвижные игры на развитие силы и ловкости. Игра «Посадка картофеля»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7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i/>
                <w:lang w:eastAsia="ru-RU"/>
              </w:rPr>
              <w:t>Спортивные игры.</w:t>
            </w: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 xml:space="preserve"> Волейбол. Подбрасывание мяча на заданную высоту. Оздоровительные формы занятий. Комплекс утренней гимнастики.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4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Волейбол.         Знания о физической культуре. История</w:t>
            </w:r>
            <w:r w:rsidR="00E229ED">
              <w:rPr>
                <w:rFonts w:ascii="Times New Roman" w:eastAsia="Times New Roman" w:hAnsi="Times New Roman" w:cs="Times New Roman"/>
                <w:lang w:eastAsia="ru-RU"/>
              </w:rPr>
              <w:t xml:space="preserve"> возникновения Олимпийских игр.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6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Волейбол. Игра«Передача мяча». Способы физкультурной деятельности. Физкультминутки,    правила    их   составления   и  выполнения. Закаливания и правила   проведения   закаливающих    процедур.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1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i/>
                <w:lang w:eastAsia="ru-RU"/>
              </w:rPr>
              <w:t>Подвижные игры.</w:t>
            </w: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 xml:space="preserve"> Подвижные игры на развитие координации. Игра «Неудобный бросок»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Игры с прыжками. Игра «Пустое место»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Игры с мячом. Игра « Гонка мячей»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7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Игры на развитие выносливости. Игра «Мяч капитану»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5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Игры на развитие силы и ловкости.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i/>
                <w:lang w:eastAsia="ru-RU"/>
              </w:rPr>
              <w:t>Гимнастика.</w:t>
            </w: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команды и приёмы. Игра «Волна».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5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Гимнастика. Повороты. Игра «По местам»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9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Гимнастика. Перестроение по двое в шеренге и колонне. Передвижение в колонне. Игра «Вызов номеров»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Гимнастика. Акробатические упражнения. Упоры. Игра « Верёвочка»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Гимнастика. Седы и перекаты. Игра «Неудобный бросок»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Гимнастика. Акробатические комбинации. Стойки на лопатках. Игра « Космонавты»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Гимнастика. Акробатические комбинации. Полуперевороты. Игра «Перекати – поле»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Гимнастика. Висы.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Гимнастика. Опорный прыжок. Игра «Конники- спортсмены»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7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Гимнастика. Упражнения на гимнастической скамейке. Эстафеты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8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Гимнастика. Упражнения на гимнастической стенке. Игра «Мышеловка»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7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i/>
                <w:lang w:eastAsia="ru-RU"/>
              </w:rPr>
              <w:t>Спортивные игры</w:t>
            </w: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. Баскетбол. Оздоровительные формы занятий. Комплексы занятий по профилактике и коррекции нарушений осанок.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6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Баскетбол. Специальные передвижения без мяча в стойке баскетболиста. Игра «Мяч среднему»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8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i/>
                <w:lang w:eastAsia="ru-RU"/>
              </w:rPr>
              <w:t>Лыжная подготовка</w:t>
            </w: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 xml:space="preserve">Вводный. Ознакомление с правилами безопасности на лыжах.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Лыжные гонки. Попеременный двухшажный ход. Игра «Проехать через ворота»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5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Лыжные гонки. Игра «Проехать через ворота»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Лыжные гонки. Стойка лыжника. Игра «Подними предмет»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8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Лыжные гонки. Спуски в основной стойке. Игра «Спуск с поворотом»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Лыжные гонки. Спуски с горки. Игра «Спуск с поворотом»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Лыжные гонки. Подъём лесенкой. Игра « Кто быстрее взойдёт на горку».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8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Лыжные гонки. Подъёмы на горку. Игра « Кто быстрее взойдёт на горку».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Лыжные гонки. Торможение плугом. Игра «Кто дальше скатится с горки».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Лыжные гонки. Торможение плугом. Игра «Кто дальше скатится с горки».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Лыжные гонки. Передвижения на лыжах. Игра «Слалом на санках».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Лыжные гонки. Эстафеты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Виды торможения: «плугом» и упором</w:t>
            </w: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2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Техника подъема «полуелочкой» и «лесенкой»</w:t>
            </w: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2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229ED" w:rsidRDefault="00E229ED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Техника передвижения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229ED" w:rsidP="00E2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Спуски и подъёмы.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16.02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E72A98" w:rsidRPr="00E72A98" w:rsidTr="00E229ED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Спуски в различных стойках, подъёмы, торможение.</w:t>
            </w: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5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Пробежка по лыжне.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Повороты переступанием.</w:t>
            </w: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4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Передвижение на лыжах.</w:t>
            </w:r>
            <w:r w:rsidR="00E229ED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229ED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Передвижение на лыжах.</w:t>
            </w: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Игра «Кто дальше скатится с горки».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Лыжные гонки. Эстафеты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F449E3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3A082A">
        <w:trPr>
          <w:trHeight w:val="5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i/>
                <w:lang w:eastAsia="ru-RU"/>
              </w:rPr>
              <w:t>Спортивные игры.</w:t>
            </w: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 xml:space="preserve"> Баскетбол. Ведение мяча на месте, по прямой, по дуге. Игра «Бросок мяча в колоне»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9F5551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3A082A">
        <w:trPr>
          <w:trHeight w:val="6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Баскетбол. Ведение мяча с остановками по сигналу. Игра «Мяч соседу».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9F5551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7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Баскетбол. Передвижения приставными шагами. Игра «Мяч среднему»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9F5551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1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Баскетбол. Бег спиной вперед.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9F5551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7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Волейбол. Подводящие упражнения для обучения прямой нижней и боковой подаче. Игра «Волна»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9F5551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Волейбол. Игра «Неудобный бросок»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9F5551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Волейбол. Подбрасывание мяча на заданную высоту и расстояние от туловища.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9F5551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Футбол. Остановка катящегося мяча. Игра «Гонка мячей»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9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Футбол. Ведение мяча по прямой, по дуге, с остановками по сигналу. Игра «Метко в цель»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Гимнастика. Акробатика. Строевые упражнения.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Танцевальные упражнения.</w:t>
            </w: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Гимнастика. Лазанье.</w:t>
            </w: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Гимнастика с элементами акробатики. Лазанье по канату.</w:t>
            </w: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>Гимнастика. Упражнения на низкой гимнастической перекладине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7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Плавание.</w:t>
            </w:r>
            <w:r w:rsidRPr="00E72A9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E72A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Упражнения для развития физических навыков необходимых для плавания;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4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iCs/>
                <w:lang w:val="tt-RU" w:eastAsia="ru-RU"/>
              </w:rPr>
              <w:t>Гимнастика</w:t>
            </w: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 xml:space="preserve"> Поднимание и опускание туловища из положения лёжа на спине.</w:t>
            </w: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3A082A">
        <w:trPr>
          <w:trHeight w:val="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iCs/>
                <w:lang w:val="tt-RU" w:eastAsia="ru-RU"/>
              </w:rPr>
              <w:t>Гимнастические</w:t>
            </w: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 xml:space="preserve"> упражнения прикладного характера</w:t>
            </w: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3A082A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Футбол. Остановка катящегося мяча. Игра «Гонка мячей»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5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Футбол. Ведение мяча по прямой, по дуге, с остановками по сигналу. Игра «Метко в цель»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3A082A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Футбол. Ведение мяча. Игра «Вышибала»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6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Футбол. Ведение мяча между стоек.  Игра «Липкий мяч»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3A082A">
        <w:trPr>
          <w:trHeight w:val="7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Футбол. Ведение мяча с обводкой стоек.  Игра «Футбольный бильярд»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3A082A">
        <w:trPr>
          <w:trHeight w:val="9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A98" w:rsidRPr="00E72A98" w:rsidRDefault="00E72A98" w:rsidP="00E72A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Футбол. Остановка катящегося  мяча внутренней частью стопы. Игра «Бросок ногой»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Подвижные игры. Эстафеты.</w:t>
            </w: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i/>
                <w:iCs/>
                <w:lang w:val="tt-RU" w:eastAsia="ru-RU"/>
              </w:rPr>
              <w:t>Легкая атлетика</w:t>
            </w: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 xml:space="preserve"> Чередование ходьбы, бега</w:t>
            </w: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 выносливости</w:t>
            </w: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i/>
                <w:iCs/>
                <w:lang w:val="tt-RU" w:eastAsia="ru-RU"/>
              </w:rPr>
              <w:t>Легкая атлетика</w:t>
            </w: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 xml:space="preserve"> Преодоление полосы препятствия.</w:t>
            </w: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i/>
                <w:iCs/>
                <w:lang w:val="tt-RU" w:eastAsia="ru-RU"/>
              </w:rPr>
              <w:t>Легкая атлетика</w:t>
            </w: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 xml:space="preserve"> Прыжки в длину с разбега. </w:t>
            </w: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1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Подвижные игры на материале плавания. Техника движений при плавании.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Подвижные игры на материале легкой атлетики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E72A98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Подвижные игры.</w:t>
            </w: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Требования к поведению и меры безопасности в бассейне, личная гигиена пловца.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3A082A">
        <w:trPr>
          <w:trHeight w:val="3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>Подвижные игры разных народов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3A082A">
        <w:trPr>
          <w:trHeight w:val="2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Подвижные игры на материале гимнастики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3A082A">
        <w:trPr>
          <w:trHeight w:val="5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Подвижные игры с элементами плавания. “Караси и щуки”, “Цапля и лягушки”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3A082A">
        <w:trPr>
          <w:trHeight w:val="5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val="tt-RU" w:eastAsia="ru-RU"/>
              </w:rPr>
              <w:t>Подвижные игры разных народов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3A082A">
        <w:trPr>
          <w:trHeight w:val="5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Правила поведения на воде. Оказание первой помощи при утоплении.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3A082A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Эстафеты. Подвижные игры.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98" w:rsidRPr="00E72A98" w:rsidTr="003A082A">
        <w:trPr>
          <w:trHeight w:val="2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Итоговый урок. Веселые старты.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2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237EF9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30.05</w:t>
            </w:r>
            <w:bookmarkStart w:id="1" w:name="_GoBack"/>
            <w:bookmarkEnd w:id="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98" w:rsidRPr="00E72A98" w:rsidRDefault="00E72A98" w:rsidP="00E7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72A98" w:rsidRPr="00E72A98" w:rsidRDefault="00E72A98" w:rsidP="00E72A9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lang w:eastAsia="ru-RU"/>
        </w:rPr>
      </w:pPr>
    </w:p>
    <w:sectPr w:rsidR="00E72A98" w:rsidRPr="00E72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53C"/>
    <w:multiLevelType w:val="hybridMultilevel"/>
    <w:tmpl w:val="00007E87"/>
    <w:lvl w:ilvl="0" w:tplc="0000390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F3E">
      <w:start w:val="1"/>
      <w:numFmt w:val="bullet"/>
      <w:lvlText w:val="\endash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6A6"/>
    <w:multiLevelType w:val="hybridMultilevel"/>
    <w:tmpl w:val="F9CA5670"/>
    <w:lvl w:ilvl="0" w:tplc="5F5846D4">
      <w:start w:val="1"/>
      <w:numFmt w:val="bullet"/>
      <w:lvlText w:val=""/>
      <w:lvlJc w:val="left"/>
    </w:lvl>
    <w:lvl w:ilvl="1" w:tplc="B02E7B8A">
      <w:start w:val="1"/>
      <w:numFmt w:val="bullet"/>
      <w:lvlText w:val="В"/>
      <w:lvlJc w:val="left"/>
    </w:lvl>
    <w:lvl w:ilvl="2" w:tplc="C6E8306C">
      <w:numFmt w:val="decimal"/>
      <w:lvlText w:val=""/>
      <w:lvlJc w:val="left"/>
    </w:lvl>
    <w:lvl w:ilvl="3" w:tplc="E938A9E6">
      <w:numFmt w:val="decimal"/>
      <w:lvlText w:val=""/>
      <w:lvlJc w:val="left"/>
    </w:lvl>
    <w:lvl w:ilvl="4" w:tplc="772687C8">
      <w:numFmt w:val="decimal"/>
      <w:lvlText w:val=""/>
      <w:lvlJc w:val="left"/>
    </w:lvl>
    <w:lvl w:ilvl="5" w:tplc="A288D77C">
      <w:numFmt w:val="decimal"/>
      <w:lvlText w:val=""/>
      <w:lvlJc w:val="left"/>
    </w:lvl>
    <w:lvl w:ilvl="6" w:tplc="45B4872C">
      <w:numFmt w:val="decimal"/>
      <w:lvlText w:val=""/>
      <w:lvlJc w:val="left"/>
    </w:lvl>
    <w:lvl w:ilvl="7" w:tplc="42867784">
      <w:numFmt w:val="decimal"/>
      <w:lvlText w:val=""/>
      <w:lvlJc w:val="left"/>
    </w:lvl>
    <w:lvl w:ilvl="8" w:tplc="644C4FA2">
      <w:numFmt w:val="decimal"/>
      <w:lvlText w:val=""/>
      <w:lvlJc w:val="left"/>
    </w:lvl>
  </w:abstractNum>
  <w:abstractNum w:abstractNumId="2">
    <w:nsid w:val="0000305E"/>
    <w:multiLevelType w:val="hybridMultilevel"/>
    <w:tmpl w:val="72940EA0"/>
    <w:lvl w:ilvl="0" w:tplc="53127344">
      <w:start w:val="1"/>
      <w:numFmt w:val="bullet"/>
      <w:lvlText w:val="В"/>
      <w:lvlJc w:val="left"/>
    </w:lvl>
    <w:lvl w:ilvl="1" w:tplc="8AA8DBF4">
      <w:numFmt w:val="decimal"/>
      <w:lvlText w:val=""/>
      <w:lvlJc w:val="left"/>
    </w:lvl>
    <w:lvl w:ilvl="2" w:tplc="BBCC3080">
      <w:numFmt w:val="decimal"/>
      <w:lvlText w:val=""/>
      <w:lvlJc w:val="left"/>
    </w:lvl>
    <w:lvl w:ilvl="3" w:tplc="27A6749A">
      <w:numFmt w:val="decimal"/>
      <w:lvlText w:val=""/>
      <w:lvlJc w:val="left"/>
    </w:lvl>
    <w:lvl w:ilvl="4" w:tplc="A808EC98">
      <w:numFmt w:val="decimal"/>
      <w:lvlText w:val=""/>
      <w:lvlJc w:val="left"/>
    </w:lvl>
    <w:lvl w:ilvl="5" w:tplc="48D0A5AA">
      <w:numFmt w:val="decimal"/>
      <w:lvlText w:val=""/>
      <w:lvlJc w:val="left"/>
    </w:lvl>
    <w:lvl w:ilvl="6" w:tplc="DA9649EE">
      <w:numFmt w:val="decimal"/>
      <w:lvlText w:val=""/>
      <w:lvlJc w:val="left"/>
    </w:lvl>
    <w:lvl w:ilvl="7" w:tplc="8E84C9E4">
      <w:numFmt w:val="decimal"/>
      <w:lvlText w:val=""/>
      <w:lvlJc w:val="left"/>
    </w:lvl>
    <w:lvl w:ilvl="8" w:tplc="B1709516">
      <w:numFmt w:val="decimal"/>
      <w:lvlText w:val=""/>
      <w:lvlJc w:val="left"/>
    </w:lvl>
  </w:abstractNum>
  <w:abstractNum w:abstractNumId="3">
    <w:nsid w:val="000039B3"/>
    <w:multiLevelType w:val="hybridMultilevel"/>
    <w:tmpl w:val="00002D12"/>
    <w:lvl w:ilvl="0" w:tplc="0000074D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509"/>
    <w:multiLevelType w:val="hybridMultilevel"/>
    <w:tmpl w:val="3C4461AE"/>
    <w:lvl w:ilvl="0" w:tplc="A82E8C9A">
      <w:start w:val="1"/>
      <w:numFmt w:val="bullet"/>
      <w:lvlText w:val=""/>
      <w:lvlJc w:val="left"/>
    </w:lvl>
    <w:lvl w:ilvl="1" w:tplc="7FAC775A">
      <w:numFmt w:val="decimal"/>
      <w:lvlText w:val=""/>
      <w:lvlJc w:val="left"/>
    </w:lvl>
    <w:lvl w:ilvl="2" w:tplc="327ABA8E">
      <w:numFmt w:val="decimal"/>
      <w:lvlText w:val=""/>
      <w:lvlJc w:val="left"/>
    </w:lvl>
    <w:lvl w:ilvl="3" w:tplc="8AD2FB2C">
      <w:numFmt w:val="decimal"/>
      <w:lvlText w:val=""/>
      <w:lvlJc w:val="left"/>
    </w:lvl>
    <w:lvl w:ilvl="4" w:tplc="78D8684A">
      <w:numFmt w:val="decimal"/>
      <w:lvlText w:val=""/>
      <w:lvlJc w:val="left"/>
    </w:lvl>
    <w:lvl w:ilvl="5" w:tplc="5A468F68">
      <w:numFmt w:val="decimal"/>
      <w:lvlText w:val=""/>
      <w:lvlJc w:val="left"/>
    </w:lvl>
    <w:lvl w:ilvl="6" w:tplc="2D9C18FA">
      <w:numFmt w:val="decimal"/>
      <w:lvlText w:val=""/>
      <w:lvlJc w:val="left"/>
    </w:lvl>
    <w:lvl w:ilvl="7" w:tplc="8D86E784">
      <w:numFmt w:val="decimal"/>
      <w:lvlText w:val=""/>
      <w:lvlJc w:val="left"/>
    </w:lvl>
    <w:lvl w:ilvl="8" w:tplc="5BDC9AEC">
      <w:numFmt w:val="decimal"/>
      <w:lvlText w:val=""/>
      <w:lvlJc w:val="left"/>
    </w:lvl>
  </w:abstractNum>
  <w:abstractNum w:abstractNumId="5">
    <w:nsid w:val="00005D03"/>
    <w:multiLevelType w:val="hybridMultilevel"/>
    <w:tmpl w:val="0736E09C"/>
    <w:lvl w:ilvl="0" w:tplc="3B06AD96">
      <w:start w:val="1"/>
      <w:numFmt w:val="bullet"/>
      <w:lvlText w:val=""/>
      <w:lvlJc w:val="left"/>
    </w:lvl>
    <w:lvl w:ilvl="1" w:tplc="ED080A98">
      <w:start w:val="1"/>
      <w:numFmt w:val="bullet"/>
      <w:lvlText w:val="В"/>
      <w:lvlJc w:val="left"/>
    </w:lvl>
    <w:lvl w:ilvl="2" w:tplc="E7F41D60">
      <w:start w:val="3"/>
      <w:numFmt w:val="decimal"/>
      <w:lvlText w:val="%3"/>
      <w:lvlJc w:val="left"/>
    </w:lvl>
    <w:lvl w:ilvl="3" w:tplc="775EC316">
      <w:numFmt w:val="decimal"/>
      <w:lvlText w:val=""/>
      <w:lvlJc w:val="left"/>
    </w:lvl>
    <w:lvl w:ilvl="4" w:tplc="B06465A0">
      <w:numFmt w:val="decimal"/>
      <w:lvlText w:val=""/>
      <w:lvlJc w:val="left"/>
    </w:lvl>
    <w:lvl w:ilvl="5" w:tplc="0DB084E2">
      <w:numFmt w:val="decimal"/>
      <w:lvlText w:val=""/>
      <w:lvlJc w:val="left"/>
    </w:lvl>
    <w:lvl w:ilvl="6" w:tplc="6908DAB6">
      <w:numFmt w:val="decimal"/>
      <w:lvlText w:val=""/>
      <w:lvlJc w:val="left"/>
    </w:lvl>
    <w:lvl w:ilvl="7" w:tplc="068C9308">
      <w:numFmt w:val="decimal"/>
      <w:lvlText w:val=""/>
      <w:lvlJc w:val="left"/>
    </w:lvl>
    <w:lvl w:ilvl="8" w:tplc="36B41D92">
      <w:numFmt w:val="decimal"/>
      <w:lvlText w:val=""/>
      <w:lvlJc w:val="left"/>
    </w:lvl>
  </w:abstractNum>
  <w:abstractNum w:abstractNumId="6">
    <w:nsid w:val="0000701F"/>
    <w:multiLevelType w:val="hybridMultilevel"/>
    <w:tmpl w:val="75108AD6"/>
    <w:lvl w:ilvl="0" w:tplc="98ACABE6">
      <w:start w:val="1"/>
      <w:numFmt w:val="bullet"/>
      <w:lvlText w:val=""/>
      <w:lvlJc w:val="left"/>
    </w:lvl>
    <w:lvl w:ilvl="1" w:tplc="016E375A">
      <w:numFmt w:val="decimal"/>
      <w:lvlText w:val=""/>
      <w:lvlJc w:val="left"/>
    </w:lvl>
    <w:lvl w:ilvl="2" w:tplc="E60874D0">
      <w:numFmt w:val="decimal"/>
      <w:lvlText w:val=""/>
      <w:lvlJc w:val="left"/>
    </w:lvl>
    <w:lvl w:ilvl="3" w:tplc="D17C2C92">
      <w:numFmt w:val="decimal"/>
      <w:lvlText w:val=""/>
      <w:lvlJc w:val="left"/>
    </w:lvl>
    <w:lvl w:ilvl="4" w:tplc="2332BF38">
      <w:numFmt w:val="decimal"/>
      <w:lvlText w:val=""/>
      <w:lvlJc w:val="left"/>
    </w:lvl>
    <w:lvl w:ilvl="5" w:tplc="74A674C2">
      <w:numFmt w:val="decimal"/>
      <w:lvlText w:val=""/>
      <w:lvlJc w:val="left"/>
    </w:lvl>
    <w:lvl w:ilvl="6" w:tplc="97D0A0DE">
      <w:numFmt w:val="decimal"/>
      <w:lvlText w:val=""/>
      <w:lvlJc w:val="left"/>
    </w:lvl>
    <w:lvl w:ilvl="7" w:tplc="E3ACD20E">
      <w:numFmt w:val="decimal"/>
      <w:lvlText w:val=""/>
      <w:lvlJc w:val="left"/>
    </w:lvl>
    <w:lvl w:ilvl="8" w:tplc="E988BE96">
      <w:numFmt w:val="decimal"/>
      <w:lvlText w:val=""/>
      <w:lvlJc w:val="left"/>
    </w:lvl>
  </w:abstractNum>
  <w:abstractNum w:abstractNumId="7">
    <w:nsid w:val="0000767D"/>
    <w:multiLevelType w:val="hybridMultilevel"/>
    <w:tmpl w:val="41B8BA00"/>
    <w:lvl w:ilvl="0" w:tplc="0754677C">
      <w:start w:val="1"/>
      <w:numFmt w:val="bullet"/>
      <w:lvlText w:val=""/>
      <w:lvlJc w:val="left"/>
    </w:lvl>
    <w:lvl w:ilvl="1" w:tplc="A19A3636">
      <w:start w:val="1"/>
      <w:numFmt w:val="bullet"/>
      <w:lvlText w:val="В"/>
      <w:lvlJc w:val="left"/>
    </w:lvl>
    <w:lvl w:ilvl="2" w:tplc="43C09B5A">
      <w:numFmt w:val="decimal"/>
      <w:lvlText w:val=""/>
      <w:lvlJc w:val="left"/>
    </w:lvl>
    <w:lvl w:ilvl="3" w:tplc="7BE6A020">
      <w:numFmt w:val="decimal"/>
      <w:lvlText w:val=""/>
      <w:lvlJc w:val="left"/>
    </w:lvl>
    <w:lvl w:ilvl="4" w:tplc="8C4CEA4E">
      <w:numFmt w:val="decimal"/>
      <w:lvlText w:val=""/>
      <w:lvlJc w:val="left"/>
    </w:lvl>
    <w:lvl w:ilvl="5" w:tplc="4D2847F2">
      <w:numFmt w:val="decimal"/>
      <w:lvlText w:val=""/>
      <w:lvlJc w:val="left"/>
    </w:lvl>
    <w:lvl w:ilvl="6" w:tplc="8750AEDE">
      <w:numFmt w:val="decimal"/>
      <w:lvlText w:val=""/>
      <w:lvlJc w:val="left"/>
    </w:lvl>
    <w:lvl w:ilvl="7" w:tplc="1CA2BA68">
      <w:numFmt w:val="decimal"/>
      <w:lvlText w:val=""/>
      <w:lvlJc w:val="left"/>
    </w:lvl>
    <w:lvl w:ilvl="8" w:tplc="9D3CA1B6">
      <w:numFmt w:val="decimal"/>
      <w:lvlText w:val=""/>
      <w:lvlJc w:val="left"/>
    </w:lvl>
  </w:abstractNum>
  <w:abstractNum w:abstractNumId="8">
    <w:nsid w:val="00007A5A"/>
    <w:multiLevelType w:val="hybridMultilevel"/>
    <w:tmpl w:val="DEE0EA1A"/>
    <w:lvl w:ilvl="0" w:tplc="6F64EAB0">
      <w:start w:val="1"/>
      <w:numFmt w:val="bullet"/>
      <w:lvlText w:val=""/>
      <w:lvlJc w:val="left"/>
    </w:lvl>
    <w:lvl w:ilvl="1" w:tplc="FC668FDC">
      <w:numFmt w:val="decimal"/>
      <w:lvlText w:val=""/>
      <w:lvlJc w:val="left"/>
    </w:lvl>
    <w:lvl w:ilvl="2" w:tplc="76BCADFC">
      <w:numFmt w:val="decimal"/>
      <w:lvlText w:val=""/>
      <w:lvlJc w:val="left"/>
    </w:lvl>
    <w:lvl w:ilvl="3" w:tplc="32C63564">
      <w:numFmt w:val="decimal"/>
      <w:lvlText w:val=""/>
      <w:lvlJc w:val="left"/>
    </w:lvl>
    <w:lvl w:ilvl="4" w:tplc="AFBA05AA">
      <w:numFmt w:val="decimal"/>
      <w:lvlText w:val=""/>
      <w:lvlJc w:val="left"/>
    </w:lvl>
    <w:lvl w:ilvl="5" w:tplc="BD641CF0">
      <w:numFmt w:val="decimal"/>
      <w:lvlText w:val=""/>
      <w:lvlJc w:val="left"/>
    </w:lvl>
    <w:lvl w:ilvl="6" w:tplc="763ECE4A">
      <w:numFmt w:val="decimal"/>
      <w:lvlText w:val=""/>
      <w:lvlJc w:val="left"/>
    </w:lvl>
    <w:lvl w:ilvl="7" w:tplc="7E1094C4">
      <w:numFmt w:val="decimal"/>
      <w:lvlText w:val=""/>
      <w:lvlJc w:val="left"/>
    </w:lvl>
    <w:lvl w:ilvl="8" w:tplc="B4A00B84">
      <w:numFmt w:val="decimal"/>
      <w:lvlText w:val=""/>
      <w:lvlJc w:val="left"/>
    </w:lvl>
  </w:abstractNum>
  <w:abstractNum w:abstractNumId="9">
    <w:nsid w:val="19923932"/>
    <w:multiLevelType w:val="multilevel"/>
    <w:tmpl w:val="E9CE1640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EEE27AB"/>
    <w:multiLevelType w:val="multilevel"/>
    <w:tmpl w:val="26E471E8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EFB5C6C"/>
    <w:multiLevelType w:val="multilevel"/>
    <w:tmpl w:val="CD106D06"/>
    <w:lvl w:ilvl="0">
      <w:start w:val="2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9F328EF"/>
    <w:multiLevelType w:val="multilevel"/>
    <w:tmpl w:val="15CED0F4"/>
    <w:lvl w:ilvl="0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8"/>
  </w:num>
  <w:num w:numId="8">
    <w:abstractNumId w:val="7"/>
  </w:num>
  <w:num w:numId="9">
    <w:abstractNumId w:val="4"/>
  </w:num>
  <w:num w:numId="10">
    <w:abstractNumId w:val="10"/>
  </w:num>
  <w:num w:numId="11">
    <w:abstractNumId w:val="9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A98"/>
    <w:rsid w:val="000E18EF"/>
    <w:rsid w:val="00237EF9"/>
    <w:rsid w:val="003A082A"/>
    <w:rsid w:val="003E2127"/>
    <w:rsid w:val="009F5551"/>
    <w:rsid w:val="00BD0D29"/>
    <w:rsid w:val="00D75CB8"/>
    <w:rsid w:val="00DA08B5"/>
    <w:rsid w:val="00E229ED"/>
    <w:rsid w:val="00E72A98"/>
    <w:rsid w:val="00F4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72A98"/>
  </w:style>
  <w:style w:type="paragraph" w:customStyle="1" w:styleId="Default">
    <w:name w:val="Default"/>
    <w:rsid w:val="00E72A98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table" w:styleId="a3">
    <w:name w:val="Table Grid"/>
    <w:basedOn w:val="a1"/>
    <w:uiPriority w:val="59"/>
    <w:rsid w:val="00E72A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E72A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72A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E72A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E72A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72A98"/>
  </w:style>
  <w:style w:type="paragraph" w:customStyle="1" w:styleId="Default">
    <w:name w:val="Default"/>
    <w:rsid w:val="00E72A98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table" w:styleId="a3">
    <w:name w:val="Table Grid"/>
    <w:basedOn w:val="a1"/>
    <w:uiPriority w:val="59"/>
    <w:rsid w:val="00E72A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E72A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72A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E72A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E72A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12</Pages>
  <Words>3669</Words>
  <Characters>20918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2017-06-11T13:48:00Z</dcterms:created>
  <dcterms:modified xsi:type="dcterms:W3CDTF">2017-06-11T21:00:00Z</dcterms:modified>
</cp:coreProperties>
</file>